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1" w:rsidRDefault="00816ADB" w:rsidP="0057343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9A0961" w:rsidRDefault="009A0961" w:rsidP="0057343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6FA2">
        <w:rPr>
          <w:b/>
          <w:sz w:val="28"/>
          <w:szCs w:val="28"/>
        </w:rPr>
        <w:t>б антимонопольном комплаенсе</w:t>
      </w:r>
      <w:r>
        <w:rPr>
          <w:b/>
          <w:sz w:val="28"/>
          <w:szCs w:val="28"/>
        </w:rPr>
        <w:t xml:space="preserve"> в </w:t>
      </w:r>
      <w:r w:rsidR="003F1CCC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Ханты-</w:t>
      </w:r>
      <w:r w:rsidR="00D007D2">
        <w:rPr>
          <w:b/>
          <w:sz w:val="28"/>
          <w:szCs w:val="28"/>
        </w:rPr>
        <w:t>М</w:t>
      </w:r>
      <w:r w:rsidR="003F1CCC">
        <w:rPr>
          <w:b/>
          <w:sz w:val="28"/>
          <w:szCs w:val="28"/>
        </w:rPr>
        <w:t>ансийский район</w:t>
      </w:r>
      <w:r>
        <w:rPr>
          <w:b/>
          <w:sz w:val="28"/>
          <w:szCs w:val="28"/>
        </w:rPr>
        <w:t xml:space="preserve"> за 202</w:t>
      </w:r>
      <w:r w:rsidR="007E3631">
        <w:rPr>
          <w:b/>
          <w:sz w:val="28"/>
          <w:szCs w:val="28"/>
        </w:rPr>
        <w:t>2</w:t>
      </w:r>
      <w:r w:rsidR="003F1CCC">
        <w:rPr>
          <w:b/>
          <w:sz w:val="28"/>
          <w:szCs w:val="28"/>
        </w:rPr>
        <w:t xml:space="preserve"> год</w:t>
      </w:r>
    </w:p>
    <w:p w:rsidR="009A0961" w:rsidRDefault="009A0961" w:rsidP="00573436">
      <w:pPr>
        <w:pStyle w:val="Default"/>
        <w:jc w:val="center"/>
        <w:rPr>
          <w:b/>
          <w:sz w:val="28"/>
          <w:szCs w:val="28"/>
        </w:rPr>
      </w:pPr>
    </w:p>
    <w:p w:rsidR="009A0961" w:rsidRDefault="009A0961" w:rsidP="00573436">
      <w:pPr>
        <w:pStyle w:val="Default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9A0961" w:rsidRPr="00A3655F" w:rsidRDefault="009A0961" w:rsidP="00573436">
      <w:pPr>
        <w:pStyle w:val="Default"/>
        <w:jc w:val="center"/>
        <w:rPr>
          <w:b/>
          <w:sz w:val="28"/>
          <w:szCs w:val="28"/>
        </w:rPr>
      </w:pPr>
    </w:p>
    <w:p w:rsidR="009A0961" w:rsidRPr="007D35C9" w:rsidRDefault="009A0961" w:rsidP="00A3573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В целях исполнения </w:t>
      </w:r>
      <w:r w:rsidR="007D35C9" w:rsidRPr="007D35C9">
        <w:rPr>
          <w:bCs/>
          <w:sz w:val="28"/>
          <w:szCs w:val="28"/>
        </w:rPr>
        <w:t xml:space="preserve">постановление Правительства Ханты-Мансийского автономного округа – Югры от 25.01.2019 № 12-п </w:t>
      </w:r>
      <w:r w:rsidR="007E3631">
        <w:rPr>
          <w:bCs/>
          <w:sz w:val="28"/>
          <w:szCs w:val="28"/>
        </w:rPr>
        <w:br/>
      </w:r>
      <w:r w:rsidR="007D35C9" w:rsidRPr="007D35C9">
        <w:rPr>
          <w:bCs/>
          <w:sz w:val="28"/>
          <w:szCs w:val="28"/>
        </w:rPr>
        <w:t>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</w:t>
      </w:r>
      <w:r w:rsidRPr="007D35C9">
        <w:rPr>
          <w:sz w:val="28"/>
          <w:szCs w:val="20"/>
        </w:rPr>
        <w:t xml:space="preserve">, а также </w:t>
      </w:r>
      <w:r w:rsidRPr="007D35C9">
        <w:rPr>
          <w:sz w:val="28"/>
          <w:szCs w:val="28"/>
        </w:rPr>
        <w:t xml:space="preserve">организации функционирования антимонопольного комплаенса в администрации </w:t>
      </w:r>
      <w:r w:rsidR="00002675" w:rsidRPr="007D35C9">
        <w:rPr>
          <w:sz w:val="28"/>
          <w:szCs w:val="28"/>
        </w:rPr>
        <w:t xml:space="preserve">Ханты-Мансийского района </w:t>
      </w:r>
      <w:r w:rsidRPr="007D35C9">
        <w:rPr>
          <w:sz w:val="28"/>
          <w:szCs w:val="28"/>
        </w:rPr>
        <w:t>осуществлены следующие мероприятия:</w:t>
      </w:r>
    </w:p>
    <w:p w:rsidR="009A0961" w:rsidRPr="001A5DA6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1A5DA6">
        <w:rPr>
          <w:sz w:val="28"/>
          <w:szCs w:val="28"/>
        </w:rPr>
        <w:t>1.</w:t>
      </w:r>
      <w:r w:rsidR="001A5DA6" w:rsidRPr="001A5DA6">
        <w:rPr>
          <w:sz w:val="28"/>
          <w:szCs w:val="28"/>
        </w:rPr>
        <w:t> </w:t>
      </w:r>
      <w:r w:rsidRPr="001A5DA6">
        <w:rPr>
          <w:sz w:val="28"/>
          <w:szCs w:val="28"/>
        </w:rPr>
        <w:t>Приняты муниципальные правовые акты:</w:t>
      </w:r>
    </w:p>
    <w:p w:rsidR="007E3631" w:rsidRDefault="007E3631" w:rsidP="00A35733">
      <w:pPr>
        <w:pStyle w:val="Default"/>
        <w:ind w:firstLine="709"/>
        <w:jc w:val="both"/>
        <w:rPr>
          <w:sz w:val="28"/>
          <w:szCs w:val="28"/>
        </w:rPr>
      </w:pPr>
      <w:r w:rsidRPr="00EA2F14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br/>
      </w:r>
      <w:r w:rsidRPr="00EA2F14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A2F1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A2F14">
        <w:rPr>
          <w:sz w:val="28"/>
          <w:szCs w:val="28"/>
        </w:rPr>
        <w:t>.2019 №</w:t>
      </w:r>
      <w:r>
        <w:rPr>
          <w:sz w:val="28"/>
          <w:szCs w:val="28"/>
        </w:rPr>
        <w:t>1374</w:t>
      </w:r>
      <w:r w:rsidRPr="00EA2F14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EA2F14">
        <w:rPr>
          <w:sz w:val="28"/>
          <w:szCs w:val="28"/>
        </w:rPr>
        <w:t>Об о</w:t>
      </w:r>
      <w:r>
        <w:rPr>
          <w:sz w:val="28"/>
          <w:szCs w:val="28"/>
        </w:rPr>
        <w:t xml:space="preserve">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от 22.05.2020 № 471-р, </w:t>
      </w:r>
      <w:r>
        <w:rPr>
          <w:sz w:val="28"/>
          <w:szCs w:val="28"/>
        </w:rPr>
        <w:br/>
        <w:t xml:space="preserve">от </w:t>
      </w:r>
      <w:r w:rsidRPr="00543423">
        <w:rPr>
          <w:sz w:val="28"/>
          <w:szCs w:val="28"/>
        </w:rPr>
        <w:t>19.10.2020 №</w:t>
      </w:r>
      <w:r>
        <w:rPr>
          <w:sz w:val="28"/>
          <w:szCs w:val="28"/>
        </w:rPr>
        <w:t> 1</w:t>
      </w:r>
      <w:r w:rsidRPr="00543423">
        <w:rPr>
          <w:sz w:val="28"/>
          <w:szCs w:val="28"/>
        </w:rPr>
        <w:t>073-р</w:t>
      </w:r>
      <w:r>
        <w:rPr>
          <w:sz w:val="28"/>
          <w:szCs w:val="28"/>
        </w:rPr>
        <w:t>, от 06.04.2022 № 411-р), которым утверждены:</w:t>
      </w:r>
    </w:p>
    <w:p w:rsidR="007E3631" w:rsidRDefault="007E3631" w:rsidP="00A35733">
      <w:pPr>
        <w:pStyle w:val="Default"/>
        <w:ind w:firstLine="709"/>
        <w:jc w:val="both"/>
        <w:rPr>
          <w:sz w:val="28"/>
          <w:szCs w:val="28"/>
        </w:rPr>
      </w:pPr>
      <w:r w:rsidRPr="00165207">
        <w:rPr>
          <w:sz w:val="28"/>
          <w:szCs w:val="28"/>
        </w:rPr>
        <w:t>П</w:t>
      </w:r>
      <w:r w:rsidRPr="00165207">
        <w:rPr>
          <w:bCs/>
          <w:sz w:val="28"/>
          <w:szCs w:val="28"/>
        </w:rPr>
        <w:t>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Ханты-Мансийского района</w:t>
      </w:r>
      <w:r>
        <w:rPr>
          <w:sz w:val="28"/>
          <w:szCs w:val="28"/>
        </w:rPr>
        <w:t>;</w:t>
      </w:r>
    </w:p>
    <w:p w:rsidR="007E3631" w:rsidRDefault="007E3631" w:rsidP="00A35733">
      <w:pPr>
        <w:pStyle w:val="Default"/>
        <w:ind w:firstLine="709"/>
        <w:jc w:val="both"/>
        <w:rPr>
          <w:bCs/>
          <w:sz w:val="28"/>
          <w:szCs w:val="28"/>
        </w:rPr>
      </w:pPr>
      <w:r w:rsidRPr="00165207">
        <w:rPr>
          <w:bCs/>
          <w:sz w:val="28"/>
          <w:szCs w:val="28"/>
        </w:rPr>
        <w:t>Положение о комиссии по соблюдению соответствия деятельности администрации Ханты-Мансийского района требованиям антимонопольного законодательства и ее состав</w:t>
      </w:r>
      <w:r>
        <w:rPr>
          <w:bCs/>
          <w:sz w:val="28"/>
          <w:szCs w:val="28"/>
        </w:rPr>
        <w:t>;</w:t>
      </w:r>
    </w:p>
    <w:p w:rsidR="007E3631" w:rsidRPr="00CE2B3E" w:rsidRDefault="007E3631" w:rsidP="00A35733">
      <w:pPr>
        <w:pStyle w:val="Default"/>
        <w:ind w:firstLine="709"/>
        <w:jc w:val="both"/>
        <w:rPr>
          <w:bCs/>
          <w:sz w:val="28"/>
          <w:szCs w:val="28"/>
        </w:rPr>
      </w:pPr>
      <w:r w:rsidRPr="00404416">
        <w:rPr>
          <w:bCs/>
          <w:sz w:val="28"/>
          <w:szCs w:val="28"/>
        </w:rPr>
        <w:t xml:space="preserve">Распоряжение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40441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28.01.2022 № 88-р «</w:t>
      </w:r>
      <w:r w:rsidRPr="00CE2B3E">
        <w:rPr>
          <w:bCs/>
          <w:sz w:val="28"/>
          <w:szCs w:val="28"/>
        </w:rPr>
        <w:t>О мероприятиях по снижению рисков</w:t>
      </w:r>
      <w:r>
        <w:rPr>
          <w:bCs/>
          <w:sz w:val="28"/>
          <w:szCs w:val="28"/>
        </w:rPr>
        <w:t xml:space="preserve"> </w:t>
      </w:r>
      <w:r w:rsidRPr="00CE2B3E">
        <w:rPr>
          <w:bCs/>
          <w:sz w:val="28"/>
          <w:szCs w:val="28"/>
        </w:rPr>
        <w:t>нарушения антимонопольного законодательства на 202</w:t>
      </w:r>
      <w:r>
        <w:rPr>
          <w:bCs/>
          <w:sz w:val="28"/>
          <w:szCs w:val="28"/>
        </w:rPr>
        <w:t>2</w:t>
      </w:r>
      <w:r w:rsidRPr="00CE2B3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».</w:t>
      </w:r>
    </w:p>
    <w:p w:rsidR="007E3631" w:rsidRPr="00713666" w:rsidRDefault="007E3631" w:rsidP="00A3573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Определен уполномоченный орган, ответственный за организацию и функционирование антимонопольного комплаенса – </w:t>
      </w:r>
      <w:bookmarkStart w:id="0" w:name="_Hlk99664004"/>
      <w:r>
        <w:rPr>
          <w:bCs/>
          <w:sz w:val="28"/>
          <w:szCs w:val="28"/>
        </w:rPr>
        <w:t xml:space="preserve">управление юридической, кадровой работы и муниципальной службы администрации </w:t>
      </w:r>
      <w:r w:rsidRPr="00713666">
        <w:rPr>
          <w:bCs/>
          <w:sz w:val="28"/>
          <w:szCs w:val="28"/>
        </w:rPr>
        <w:t>Ханты-Мансийского района</w:t>
      </w:r>
      <w:bookmarkEnd w:id="0"/>
      <w:r w:rsidRPr="00713666">
        <w:rPr>
          <w:bCs/>
          <w:sz w:val="28"/>
          <w:szCs w:val="28"/>
        </w:rPr>
        <w:t xml:space="preserve"> (далее – Управление).</w:t>
      </w:r>
    </w:p>
    <w:p w:rsidR="00713666" w:rsidRPr="00713666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 w:rsidRPr="00713666">
        <w:rPr>
          <w:bCs/>
          <w:sz w:val="28"/>
          <w:szCs w:val="28"/>
        </w:rPr>
        <w:t>3. </w:t>
      </w:r>
      <w:r w:rsidRPr="00713666">
        <w:rPr>
          <w:sz w:val="28"/>
          <w:szCs w:val="28"/>
        </w:rPr>
        <w:t xml:space="preserve">Определены должностные лица, ответственные за взаимодействие с Департаментом экономического развития автономного округа </w:t>
      </w:r>
      <w:r w:rsidR="00A35733">
        <w:rPr>
          <w:sz w:val="28"/>
          <w:szCs w:val="28"/>
        </w:rPr>
        <w:br/>
      </w:r>
      <w:r w:rsidRPr="00713666">
        <w:rPr>
          <w:sz w:val="28"/>
          <w:szCs w:val="28"/>
        </w:rPr>
        <w:t>по вопросам функционирования антимонопольного комплаенса</w:t>
      </w:r>
    </w:p>
    <w:p w:rsidR="009A0961" w:rsidRPr="000752FB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DA6" w:rsidRPr="00713666">
        <w:rPr>
          <w:sz w:val="28"/>
          <w:szCs w:val="28"/>
        </w:rPr>
        <w:t>. </w:t>
      </w:r>
      <w:r w:rsidR="00165207" w:rsidRPr="00713666">
        <w:rPr>
          <w:sz w:val="28"/>
          <w:szCs w:val="28"/>
        </w:rPr>
        <w:t xml:space="preserve">Заключено </w:t>
      </w:r>
      <w:r w:rsidR="00C22126" w:rsidRPr="00713666">
        <w:rPr>
          <w:sz w:val="28"/>
          <w:szCs w:val="28"/>
        </w:rPr>
        <w:t>соглашение о взаимодействии в системе</w:t>
      </w:r>
      <w:r w:rsidR="00C22126">
        <w:rPr>
          <w:sz w:val="28"/>
          <w:szCs w:val="28"/>
        </w:rPr>
        <w:t xml:space="preserve"> антимонопольного комплаенса в Ханты-Мансийском автономном округе –Югре </w:t>
      </w:r>
      <w:r w:rsidR="00165207">
        <w:rPr>
          <w:sz w:val="28"/>
          <w:szCs w:val="28"/>
        </w:rPr>
        <w:t>с Департаментом экономического развития Ханты-Мансийского автономного округа –</w:t>
      </w:r>
      <w:r w:rsidR="00CE2B3E">
        <w:rPr>
          <w:sz w:val="28"/>
          <w:szCs w:val="28"/>
        </w:rPr>
        <w:t xml:space="preserve"> </w:t>
      </w:r>
      <w:r w:rsidR="00165207">
        <w:rPr>
          <w:sz w:val="28"/>
          <w:szCs w:val="28"/>
        </w:rPr>
        <w:t xml:space="preserve">Югре </w:t>
      </w:r>
      <w:r w:rsidR="00C22126">
        <w:rPr>
          <w:sz w:val="28"/>
          <w:szCs w:val="28"/>
        </w:rPr>
        <w:t>от 22.04.2019</w:t>
      </w:r>
      <w:r w:rsidR="009A0961" w:rsidRPr="000752FB">
        <w:rPr>
          <w:sz w:val="28"/>
          <w:szCs w:val="28"/>
        </w:rPr>
        <w:t>.</w:t>
      </w:r>
    </w:p>
    <w:p w:rsidR="009A0961" w:rsidRPr="00F21B8C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0961" w:rsidRPr="00421B70">
        <w:rPr>
          <w:sz w:val="28"/>
          <w:szCs w:val="28"/>
        </w:rPr>
        <w:t>.</w:t>
      </w:r>
      <w:r w:rsidR="001A5DA6">
        <w:rPr>
          <w:sz w:val="28"/>
          <w:szCs w:val="28"/>
        </w:rPr>
        <w:t> </w:t>
      </w:r>
      <w:r w:rsidR="009A0961" w:rsidRPr="00421B70">
        <w:rPr>
          <w:sz w:val="28"/>
          <w:szCs w:val="28"/>
        </w:rPr>
        <w:t xml:space="preserve">В органах администрации </w:t>
      </w:r>
      <w:r w:rsidR="00C22126" w:rsidRPr="00421B70">
        <w:rPr>
          <w:sz w:val="28"/>
          <w:szCs w:val="28"/>
        </w:rPr>
        <w:t xml:space="preserve">Ханты-Мансийского района </w:t>
      </w:r>
      <w:r w:rsidR="008D12E4">
        <w:rPr>
          <w:sz w:val="28"/>
          <w:szCs w:val="28"/>
        </w:rPr>
        <w:t xml:space="preserve">(далее – района) </w:t>
      </w:r>
      <w:r w:rsidR="00C22126" w:rsidRPr="00421B70">
        <w:rPr>
          <w:sz w:val="28"/>
          <w:szCs w:val="28"/>
        </w:rPr>
        <w:t xml:space="preserve">обеспечено внесение изменений в должностные инструкции руководителей и сотрудников органов администрации </w:t>
      </w:r>
      <w:r w:rsidR="008D12E4">
        <w:rPr>
          <w:sz w:val="28"/>
          <w:szCs w:val="28"/>
        </w:rPr>
        <w:t xml:space="preserve">района </w:t>
      </w:r>
      <w:r w:rsidR="00C22126" w:rsidRPr="00421B70">
        <w:rPr>
          <w:sz w:val="28"/>
          <w:szCs w:val="28"/>
        </w:rPr>
        <w:t>в части соблюдения требований антимонопольного законодательства.</w:t>
      </w:r>
      <w:r w:rsidR="00C22126">
        <w:rPr>
          <w:sz w:val="28"/>
          <w:szCs w:val="28"/>
        </w:rPr>
        <w:t xml:space="preserve"> </w:t>
      </w:r>
    </w:p>
    <w:p w:rsidR="00F7042A" w:rsidRPr="00F7042A" w:rsidRDefault="00713666" w:rsidP="00A3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в 202</w:t>
      </w:r>
      <w:r w:rsidR="007E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E2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2A" w:rsidRPr="00F70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правление 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42A" w:rsidRPr="00F7042A" w:rsidRDefault="00F7042A" w:rsidP="00A3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проектов нормативных правовых актов на предмет соответствия требованиям антимонопольного законодательства;</w:t>
      </w:r>
    </w:p>
    <w:p w:rsidR="00F7042A" w:rsidRPr="00F7042A" w:rsidRDefault="00F7042A" w:rsidP="00A3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практики применения антимонопольного законодательства;</w:t>
      </w:r>
    </w:p>
    <w:p w:rsidR="00F7042A" w:rsidRPr="00F7042A" w:rsidRDefault="00F7042A" w:rsidP="00A3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муниципальных служащих по вопросам функционирования антимонопольного комплаенса.</w:t>
      </w:r>
    </w:p>
    <w:p w:rsidR="005D7B7E" w:rsidRPr="00F21B8C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B7E" w:rsidRPr="00B56BD7">
        <w:rPr>
          <w:sz w:val="28"/>
          <w:szCs w:val="28"/>
        </w:rPr>
        <w:t>.</w:t>
      </w:r>
      <w:r w:rsidR="001A5DA6">
        <w:rPr>
          <w:sz w:val="28"/>
          <w:szCs w:val="28"/>
        </w:rPr>
        <w:t> </w:t>
      </w:r>
      <w:r w:rsidR="005D7B7E" w:rsidRPr="00B56BD7">
        <w:rPr>
          <w:sz w:val="28"/>
          <w:szCs w:val="28"/>
        </w:rPr>
        <w:t xml:space="preserve">В целях обеспечения открытости и доступности информации </w:t>
      </w:r>
      <w:r w:rsidR="00455782">
        <w:rPr>
          <w:sz w:val="28"/>
          <w:szCs w:val="28"/>
        </w:rPr>
        <w:br/>
      </w:r>
      <w:r w:rsidR="005D7B7E" w:rsidRPr="00B56BD7">
        <w:rPr>
          <w:sz w:val="28"/>
          <w:szCs w:val="28"/>
        </w:rPr>
        <w:t xml:space="preserve">об антимонопольном комплаенсе на официальном сайте администрации </w:t>
      </w:r>
      <w:r w:rsidR="008D12E4">
        <w:rPr>
          <w:sz w:val="28"/>
          <w:szCs w:val="28"/>
        </w:rPr>
        <w:t xml:space="preserve">района </w:t>
      </w:r>
      <w:r w:rsidR="005D7B7E" w:rsidRPr="00B56BD7">
        <w:rPr>
          <w:sz w:val="28"/>
          <w:szCs w:val="28"/>
        </w:rPr>
        <w:t>создан раздел «Антимонопольный комплаенс» - http://hmrn.ru/allnpa/antimonopolnyy-komplaens/</w:t>
      </w:r>
      <w:r w:rsidR="00B56BD7">
        <w:rPr>
          <w:sz w:val="28"/>
          <w:szCs w:val="28"/>
        </w:rPr>
        <w:t>.</w:t>
      </w:r>
    </w:p>
    <w:p w:rsidR="009A0961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961" w:rsidRPr="00F21B8C">
        <w:rPr>
          <w:sz w:val="28"/>
          <w:szCs w:val="28"/>
        </w:rPr>
        <w:t>.</w:t>
      </w:r>
      <w:r w:rsidR="001A5DA6">
        <w:rPr>
          <w:sz w:val="28"/>
          <w:szCs w:val="28"/>
        </w:rPr>
        <w:t> </w:t>
      </w:r>
      <w:r w:rsidR="009A0961" w:rsidRPr="00F21B8C">
        <w:rPr>
          <w:sz w:val="28"/>
          <w:szCs w:val="28"/>
        </w:rPr>
        <w:t xml:space="preserve">Автоматизирован процесс экспертизы проектов нормативных правовых актов на предмет выявления возможных рисков нарушения </w:t>
      </w:r>
      <w:r w:rsidR="009A0961" w:rsidRPr="00C143C8">
        <w:rPr>
          <w:sz w:val="28"/>
          <w:szCs w:val="28"/>
        </w:rPr>
        <w:t xml:space="preserve">антимонопольного законодательства с помощью специализированного программного обеспечения </w:t>
      </w:r>
      <w:r w:rsidR="000D5BB9" w:rsidRPr="00C143C8">
        <w:rPr>
          <w:sz w:val="28"/>
          <w:szCs w:val="28"/>
        </w:rPr>
        <w:t>«</w:t>
      </w:r>
      <w:r w:rsidR="009A0961" w:rsidRPr="00C143C8">
        <w:rPr>
          <w:sz w:val="28"/>
          <w:szCs w:val="28"/>
        </w:rPr>
        <w:t>Кодекс</w:t>
      </w:r>
      <w:r w:rsidR="000D5BB9" w:rsidRPr="00C143C8">
        <w:rPr>
          <w:sz w:val="28"/>
          <w:szCs w:val="28"/>
        </w:rPr>
        <w:t>»</w:t>
      </w:r>
      <w:r w:rsidR="009A0961" w:rsidRPr="00C143C8">
        <w:rPr>
          <w:sz w:val="28"/>
          <w:szCs w:val="28"/>
        </w:rPr>
        <w:t>.</w:t>
      </w:r>
    </w:p>
    <w:p w:rsidR="007E3631" w:rsidRPr="00C143C8" w:rsidRDefault="00713666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3631" w:rsidRPr="00F21B8C">
        <w:rPr>
          <w:sz w:val="28"/>
          <w:szCs w:val="28"/>
        </w:rPr>
        <w:t>.</w:t>
      </w:r>
      <w:r w:rsidR="007E3631">
        <w:rPr>
          <w:sz w:val="28"/>
          <w:szCs w:val="28"/>
        </w:rPr>
        <w:t> </w:t>
      </w:r>
      <w:r w:rsidR="007E3631" w:rsidRPr="00F21B8C">
        <w:rPr>
          <w:sz w:val="28"/>
          <w:szCs w:val="28"/>
        </w:rPr>
        <w:t xml:space="preserve">Разработан и исполнен </w:t>
      </w:r>
      <w:r w:rsidR="007E3631" w:rsidRPr="00B56BD7">
        <w:rPr>
          <w:sz w:val="28"/>
          <w:szCs w:val="28"/>
        </w:rPr>
        <w:t>План мероприятий</w:t>
      </w:r>
      <w:r w:rsidR="007E3631"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7E3631">
        <w:rPr>
          <w:sz w:val="28"/>
          <w:szCs w:val="28"/>
        </w:rPr>
        <w:t>2</w:t>
      </w:r>
      <w:r w:rsidR="007E3631" w:rsidRPr="00F21B8C">
        <w:rPr>
          <w:sz w:val="28"/>
          <w:szCs w:val="28"/>
        </w:rPr>
        <w:t xml:space="preserve"> год</w:t>
      </w:r>
      <w:r w:rsidR="007E3631">
        <w:rPr>
          <w:sz w:val="28"/>
          <w:szCs w:val="28"/>
        </w:rPr>
        <w:t>.</w:t>
      </w:r>
    </w:p>
    <w:p w:rsidR="009A0961" w:rsidRPr="00C143C8" w:rsidRDefault="009A0961" w:rsidP="00A35733">
      <w:pPr>
        <w:pStyle w:val="Default"/>
        <w:ind w:firstLine="709"/>
        <w:jc w:val="center"/>
        <w:rPr>
          <w:sz w:val="28"/>
          <w:szCs w:val="28"/>
        </w:rPr>
      </w:pPr>
    </w:p>
    <w:p w:rsidR="009A0961" w:rsidRDefault="009A0961" w:rsidP="00A35733">
      <w:pPr>
        <w:pStyle w:val="Default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 результатах проведенной оценки рисков нарушения в муниципальном образовании </w:t>
      </w:r>
      <w:r w:rsidR="005D7B7E">
        <w:rPr>
          <w:b/>
          <w:sz w:val="28"/>
          <w:szCs w:val="28"/>
        </w:rPr>
        <w:t>Ханты-Мансийский район</w:t>
      </w:r>
      <w:r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9A0961" w:rsidRDefault="009A0961" w:rsidP="00A35733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2E685E" w:rsidP="00A35733">
      <w:pPr>
        <w:pStyle w:val="Default"/>
        <w:ind w:firstLine="709"/>
        <w:jc w:val="both"/>
        <w:rPr>
          <w:sz w:val="28"/>
          <w:szCs w:val="28"/>
        </w:rPr>
      </w:pPr>
      <w:bookmarkStart w:id="1" w:name="_Hlk99663785"/>
      <w:r>
        <w:rPr>
          <w:sz w:val="28"/>
          <w:szCs w:val="28"/>
        </w:rPr>
        <w:t xml:space="preserve">Управлением </w:t>
      </w:r>
      <w:bookmarkEnd w:id="1"/>
      <w:r w:rsidR="009A0961" w:rsidRPr="00F21B8C">
        <w:rPr>
          <w:sz w:val="28"/>
          <w:szCs w:val="28"/>
        </w:rPr>
        <w:t xml:space="preserve">подведены итоги исполнения пунктов </w:t>
      </w:r>
      <w:r w:rsidR="00571CE8">
        <w:rPr>
          <w:sz w:val="28"/>
          <w:szCs w:val="28"/>
        </w:rPr>
        <w:t>5,6,8</w:t>
      </w:r>
      <w:r w:rsidR="00BF7A7F">
        <w:rPr>
          <w:sz w:val="28"/>
          <w:szCs w:val="28"/>
        </w:rPr>
        <w:t>,</w:t>
      </w:r>
      <w:r w:rsidR="00571CE8">
        <w:rPr>
          <w:sz w:val="28"/>
          <w:szCs w:val="28"/>
        </w:rPr>
        <w:t>9,10,11</w:t>
      </w:r>
      <w:r w:rsidR="009A0961" w:rsidRPr="00F21B8C">
        <w:rPr>
          <w:sz w:val="28"/>
          <w:szCs w:val="28"/>
        </w:rPr>
        <w:t xml:space="preserve"> Плана мероприятий по снижению рисков нарушения антимонопольного законодательства в </w:t>
      </w:r>
      <w:r w:rsidR="00571CE8">
        <w:rPr>
          <w:sz w:val="28"/>
          <w:szCs w:val="28"/>
        </w:rPr>
        <w:t xml:space="preserve">Ханты-Мансийском </w:t>
      </w:r>
      <w:r w:rsidR="009A0961" w:rsidRPr="00F21B8C">
        <w:rPr>
          <w:sz w:val="28"/>
          <w:szCs w:val="28"/>
        </w:rPr>
        <w:t>автономном округе</w:t>
      </w:r>
      <w:r w:rsidR="00571CE8">
        <w:rPr>
          <w:sz w:val="28"/>
          <w:szCs w:val="28"/>
        </w:rPr>
        <w:t xml:space="preserve"> – Югре </w:t>
      </w:r>
      <w:r w:rsidR="009A0961" w:rsidRPr="00F21B8C">
        <w:rPr>
          <w:sz w:val="28"/>
          <w:szCs w:val="28"/>
        </w:rPr>
        <w:t>на 202</w:t>
      </w:r>
      <w:r w:rsidR="007E3631">
        <w:rPr>
          <w:sz w:val="28"/>
          <w:szCs w:val="28"/>
        </w:rPr>
        <w:t>2</w:t>
      </w:r>
      <w:r w:rsidR="009A0961" w:rsidRPr="00F21B8C">
        <w:rPr>
          <w:sz w:val="28"/>
          <w:szCs w:val="28"/>
        </w:rPr>
        <w:t xml:space="preserve"> год (</w:t>
      </w:r>
      <w:r w:rsidR="009A0961" w:rsidRPr="002E685E">
        <w:rPr>
          <w:sz w:val="28"/>
          <w:szCs w:val="28"/>
        </w:rPr>
        <w:t xml:space="preserve">утвержден постановлением Правительства Ханты-Мансийского автономного округа – Югры от </w:t>
      </w:r>
      <w:r w:rsidR="00571CE8">
        <w:rPr>
          <w:sz w:val="28"/>
          <w:szCs w:val="28"/>
        </w:rPr>
        <w:t>30</w:t>
      </w:r>
      <w:r w:rsidR="009A0961" w:rsidRPr="002E685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0961" w:rsidRPr="002E685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71CE8">
        <w:rPr>
          <w:sz w:val="28"/>
          <w:szCs w:val="28"/>
        </w:rPr>
        <w:t>1</w:t>
      </w:r>
      <w:r w:rsidR="009A0961" w:rsidRPr="002E685E">
        <w:rPr>
          <w:sz w:val="28"/>
          <w:szCs w:val="28"/>
        </w:rPr>
        <w:t xml:space="preserve"> №</w:t>
      </w:r>
      <w:r w:rsidR="00E22E0B">
        <w:rPr>
          <w:sz w:val="28"/>
          <w:szCs w:val="28"/>
        </w:rPr>
        <w:t> </w:t>
      </w:r>
      <w:r w:rsidR="00571CE8">
        <w:rPr>
          <w:sz w:val="28"/>
          <w:szCs w:val="28"/>
        </w:rPr>
        <w:t>633</w:t>
      </w:r>
      <w:r w:rsidR="009A0961" w:rsidRPr="002E685E">
        <w:rPr>
          <w:sz w:val="28"/>
          <w:szCs w:val="28"/>
        </w:rPr>
        <w:t>-п)</w:t>
      </w:r>
      <w:r w:rsidR="009A0961" w:rsidRPr="00F21B8C">
        <w:rPr>
          <w:sz w:val="28"/>
          <w:szCs w:val="28"/>
        </w:rPr>
        <w:t xml:space="preserve"> по</w:t>
      </w:r>
      <w:r w:rsidR="005D7B7E">
        <w:rPr>
          <w:sz w:val="28"/>
          <w:szCs w:val="28"/>
        </w:rPr>
        <w:t xml:space="preserve"> Ханты-Мансийскому району </w:t>
      </w:r>
      <w:r w:rsidR="009A0961" w:rsidRPr="00F21B8C">
        <w:rPr>
          <w:sz w:val="28"/>
          <w:szCs w:val="28"/>
        </w:rPr>
        <w:t>за 202</w:t>
      </w:r>
      <w:r w:rsidR="00571CE8">
        <w:rPr>
          <w:sz w:val="28"/>
          <w:szCs w:val="28"/>
        </w:rPr>
        <w:t>2</w:t>
      </w:r>
      <w:r w:rsidR="009A0961" w:rsidRPr="00F21B8C">
        <w:rPr>
          <w:sz w:val="28"/>
          <w:szCs w:val="28"/>
        </w:rPr>
        <w:t xml:space="preserve"> год.</w:t>
      </w:r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</w:t>
      </w:r>
      <w:r w:rsidR="00713666" w:rsidRPr="00F21B8C">
        <w:rPr>
          <w:sz w:val="28"/>
          <w:szCs w:val="28"/>
        </w:rPr>
        <w:t xml:space="preserve">нормативных правовых актов </w:t>
      </w:r>
      <w:r w:rsidR="00713666">
        <w:rPr>
          <w:sz w:val="28"/>
          <w:szCs w:val="28"/>
        </w:rPr>
        <w:t xml:space="preserve">(далее – </w:t>
      </w:r>
      <w:r w:rsidRPr="00F21B8C">
        <w:rPr>
          <w:sz w:val="28"/>
          <w:szCs w:val="28"/>
        </w:rPr>
        <w:t>НПА</w:t>
      </w:r>
      <w:r w:rsidR="00713666">
        <w:rPr>
          <w:sz w:val="28"/>
          <w:szCs w:val="28"/>
        </w:rPr>
        <w:t>)</w:t>
      </w:r>
      <w:r w:rsidRPr="00F21B8C">
        <w:rPr>
          <w:sz w:val="28"/>
          <w:szCs w:val="28"/>
        </w:rPr>
        <w:t xml:space="preserve">, разработанных </w:t>
      </w:r>
      <w:r w:rsidR="008C09C1">
        <w:rPr>
          <w:sz w:val="28"/>
          <w:szCs w:val="28"/>
        </w:rPr>
        <w:t xml:space="preserve">органами </w:t>
      </w:r>
      <w:r w:rsidRPr="00F21B8C">
        <w:rPr>
          <w:sz w:val="28"/>
          <w:szCs w:val="28"/>
        </w:rPr>
        <w:t xml:space="preserve">администрации </w:t>
      </w:r>
      <w:r w:rsidR="00571CE8">
        <w:rPr>
          <w:sz w:val="28"/>
          <w:szCs w:val="28"/>
        </w:rPr>
        <w:t>района</w:t>
      </w:r>
      <w:r w:rsidR="00713666">
        <w:rPr>
          <w:sz w:val="28"/>
          <w:szCs w:val="28"/>
        </w:rPr>
        <w:t>, не выявлено.</w:t>
      </w:r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Осуществлена проверка </w:t>
      </w:r>
      <w:r w:rsidR="008D12E4">
        <w:rPr>
          <w:color w:val="auto"/>
          <w:sz w:val="28"/>
          <w:szCs w:val="28"/>
        </w:rPr>
        <w:t>371</w:t>
      </w:r>
      <w:r w:rsidR="00404416" w:rsidRPr="008D12E4">
        <w:rPr>
          <w:color w:val="auto"/>
          <w:sz w:val="28"/>
          <w:szCs w:val="28"/>
        </w:rPr>
        <w:t xml:space="preserve"> </w:t>
      </w:r>
      <w:r w:rsidRPr="00F21B8C">
        <w:rPr>
          <w:sz w:val="28"/>
          <w:szCs w:val="28"/>
        </w:rPr>
        <w:t>проект</w:t>
      </w:r>
      <w:r w:rsidR="008D12E4">
        <w:rPr>
          <w:sz w:val="28"/>
          <w:szCs w:val="28"/>
        </w:rPr>
        <w:t>а</w:t>
      </w:r>
      <w:r w:rsidRPr="00F21B8C">
        <w:rPr>
          <w:sz w:val="28"/>
          <w:szCs w:val="28"/>
        </w:rPr>
        <w:t xml:space="preserve"> </w:t>
      </w:r>
      <w:r w:rsidR="00713666">
        <w:rPr>
          <w:sz w:val="28"/>
          <w:szCs w:val="28"/>
        </w:rPr>
        <w:t>НПА</w:t>
      </w:r>
      <w:r w:rsidRPr="00F21B8C">
        <w:rPr>
          <w:sz w:val="28"/>
          <w:szCs w:val="28"/>
        </w:rPr>
        <w:t xml:space="preserve"> </w:t>
      </w:r>
      <w:r w:rsidR="00713666">
        <w:rPr>
          <w:sz w:val="28"/>
          <w:szCs w:val="28"/>
        </w:rPr>
        <w:t xml:space="preserve">района </w:t>
      </w:r>
      <w:r w:rsidRPr="00F21B8C">
        <w:rPr>
          <w:sz w:val="28"/>
          <w:szCs w:val="28"/>
        </w:rPr>
        <w:t>на соответствие требованиям</w:t>
      </w:r>
      <w:r w:rsidR="008D12E4">
        <w:rPr>
          <w:sz w:val="28"/>
          <w:szCs w:val="28"/>
        </w:rPr>
        <w:t>, в том числе</w:t>
      </w:r>
      <w:r w:rsidRPr="00F21B8C">
        <w:rPr>
          <w:sz w:val="28"/>
          <w:szCs w:val="28"/>
        </w:rPr>
        <w:t xml:space="preserve">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</w:t>
      </w:r>
      <w:r w:rsidR="00713666">
        <w:rPr>
          <w:sz w:val="28"/>
          <w:szCs w:val="28"/>
        </w:rPr>
        <w:t>НПА района</w:t>
      </w:r>
      <w:r w:rsidRPr="00F21B8C">
        <w:rPr>
          <w:sz w:val="28"/>
          <w:szCs w:val="28"/>
        </w:rPr>
        <w:t xml:space="preserve"> на соответствие требованиям антимонопольного законодательства, не выявлены.</w:t>
      </w:r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lastRenderedPageBreak/>
        <w:t xml:space="preserve">Проведена общественная экспертиза </w:t>
      </w:r>
      <w:r w:rsidR="002E685E" w:rsidRPr="008D12E4">
        <w:rPr>
          <w:color w:val="auto"/>
          <w:sz w:val="28"/>
          <w:szCs w:val="28"/>
        </w:rPr>
        <w:t>2</w:t>
      </w:r>
      <w:r w:rsidR="008D12E4" w:rsidRPr="008D12E4">
        <w:rPr>
          <w:color w:val="auto"/>
          <w:sz w:val="28"/>
          <w:szCs w:val="28"/>
        </w:rPr>
        <w:t>7</w:t>
      </w:r>
      <w:r w:rsidR="00404416" w:rsidRPr="008D12E4">
        <w:rPr>
          <w:color w:val="auto"/>
          <w:sz w:val="28"/>
          <w:szCs w:val="28"/>
        </w:rPr>
        <w:t xml:space="preserve"> </w:t>
      </w:r>
      <w:r w:rsidRPr="00F21B8C">
        <w:rPr>
          <w:sz w:val="28"/>
          <w:szCs w:val="28"/>
        </w:rPr>
        <w:t xml:space="preserve">проектов </w:t>
      </w:r>
      <w:r w:rsidR="00713666">
        <w:rPr>
          <w:sz w:val="28"/>
          <w:szCs w:val="28"/>
        </w:rPr>
        <w:t>НПА</w:t>
      </w:r>
      <w:r w:rsidRPr="00F21B8C">
        <w:rPr>
          <w:sz w:val="28"/>
          <w:szCs w:val="28"/>
        </w:rPr>
        <w:t xml:space="preserve"> </w:t>
      </w:r>
      <w:r w:rsidR="00713666">
        <w:rPr>
          <w:sz w:val="28"/>
          <w:szCs w:val="28"/>
        </w:rPr>
        <w:t xml:space="preserve">района </w:t>
      </w:r>
      <w:r w:rsidR="00404416">
        <w:rPr>
          <w:sz w:val="28"/>
          <w:szCs w:val="28"/>
        </w:rPr>
        <w:t xml:space="preserve">и </w:t>
      </w:r>
      <w:r w:rsidR="003F1CCC">
        <w:rPr>
          <w:sz w:val="28"/>
          <w:szCs w:val="28"/>
        </w:rPr>
        <w:t>15</w:t>
      </w:r>
      <w:r w:rsidR="00404416">
        <w:rPr>
          <w:sz w:val="28"/>
          <w:szCs w:val="28"/>
        </w:rPr>
        <w:t xml:space="preserve"> действующих </w:t>
      </w:r>
      <w:r w:rsidR="00713666">
        <w:rPr>
          <w:sz w:val="28"/>
          <w:szCs w:val="28"/>
        </w:rPr>
        <w:t>НПА</w:t>
      </w:r>
      <w:r w:rsidR="00404416" w:rsidRPr="00404416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 xml:space="preserve">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7" w:history="1">
        <w:r w:rsidRPr="00E47DCA">
          <w:rPr>
            <w:sz w:val="28"/>
            <w:szCs w:val="28"/>
          </w:rPr>
          <w:t>http://regulation.admhmao.ru</w:t>
        </w:r>
      </w:hyperlink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</w:t>
      </w:r>
      <w:r w:rsidR="00713666">
        <w:rPr>
          <w:sz w:val="28"/>
          <w:szCs w:val="28"/>
        </w:rPr>
        <w:t>НПА района</w:t>
      </w:r>
      <w:r w:rsidRPr="00F21B8C">
        <w:rPr>
          <w:sz w:val="28"/>
          <w:szCs w:val="28"/>
        </w:rPr>
        <w:t xml:space="preserve"> рисков нарушения антимонопольного законодательства не выявлено. </w:t>
      </w:r>
    </w:p>
    <w:p w:rsidR="009A0961" w:rsidRPr="00F21B8C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9A0961" w:rsidRDefault="009A0961" w:rsidP="00A35733">
      <w:pPr>
        <w:pStyle w:val="Default"/>
        <w:ind w:firstLine="709"/>
        <w:jc w:val="center"/>
        <w:rPr>
          <w:sz w:val="28"/>
          <w:szCs w:val="28"/>
        </w:rPr>
      </w:pPr>
    </w:p>
    <w:p w:rsidR="009A0961" w:rsidRDefault="009A0961" w:rsidP="00A35733">
      <w:pPr>
        <w:pStyle w:val="Default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об исполнении мероприятий по снижению рисков нарушения в муниципальном образовании </w:t>
      </w:r>
      <w:r w:rsidR="008E6E71">
        <w:rPr>
          <w:b/>
          <w:sz w:val="28"/>
          <w:szCs w:val="28"/>
        </w:rPr>
        <w:t xml:space="preserve">Ханты-Мансийский район </w:t>
      </w:r>
      <w:r w:rsidRPr="00A3655F">
        <w:rPr>
          <w:b/>
          <w:sz w:val="28"/>
          <w:szCs w:val="28"/>
        </w:rPr>
        <w:t>антимонопольного законодательства</w:t>
      </w:r>
    </w:p>
    <w:p w:rsidR="009A0961" w:rsidRDefault="009A0961" w:rsidP="00A35733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4D6C4C" w:rsidP="00A35733">
      <w:pPr>
        <w:pStyle w:val="Default"/>
        <w:ind w:firstLine="709"/>
        <w:jc w:val="both"/>
        <w:rPr>
          <w:sz w:val="28"/>
          <w:szCs w:val="28"/>
        </w:rPr>
      </w:pPr>
      <w:r w:rsidRPr="004D6C4C">
        <w:rPr>
          <w:sz w:val="28"/>
          <w:szCs w:val="28"/>
        </w:rPr>
        <w:t xml:space="preserve">Управлением </w:t>
      </w:r>
      <w:r w:rsidR="009A0961" w:rsidRPr="00F21B8C">
        <w:rPr>
          <w:sz w:val="28"/>
          <w:szCs w:val="28"/>
        </w:rPr>
        <w:t xml:space="preserve">подведены итоги реализации мероприятий </w:t>
      </w:r>
      <w:r w:rsidR="00713666">
        <w:rPr>
          <w:sz w:val="28"/>
          <w:szCs w:val="28"/>
        </w:rPr>
        <w:br/>
      </w:r>
      <w:r w:rsidR="009A0961" w:rsidRPr="00F21B8C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 w:rsidR="00713666">
        <w:rPr>
          <w:sz w:val="28"/>
          <w:szCs w:val="28"/>
        </w:rPr>
        <w:br/>
      </w:r>
      <w:r w:rsidR="009A0961" w:rsidRPr="00F21B8C">
        <w:rPr>
          <w:sz w:val="28"/>
          <w:szCs w:val="28"/>
        </w:rPr>
        <w:t xml:space="preserve">в администрации </w:t>
      </w:r>
      <w:r w:rsidR="008D12E4">
        <w:rPr>
          <w:sz w:val="28"/>
          <w:szCs w:val="28"/>
        </w:rPr>
        <w:t xml:space="preserve">Ханты-Мансийского </w:t>
      </w:r>
      <w:r w:rsidR="008D12E4" w:rsidRPr="002E685E">
        <w:rPr>
          <w:sz w:val="28"/>
          <w:szCs w:val="28"/>
        </w:rPr>
        <w:t>района</w:t>
      </w:r>
      <w:r w:rsidR="009A0961" w:rsidRPr="00F21B8C">
        <w:rPr>
          <w:sz w:val="28"/>
          <w:szCs w:val="28"/>
        </w:rPr>
        <w:t xml:space="preserve"> за 202</w:t>
      </w:r>
      <w:r w:rsidR="006A31AD">
        <w:rPr>
          <w:sz w:val="28"/>
          <w:szCs w:val="28"/>
        </w:rPr>
        <w:t>2</w:t>
      </w:r>
      <w:r w:rsidR="009A0961" w:rsidRPr="00F21B8C">
        <w:rPr>
          <w:sz w:val="28"/>
          <w:szCs w:val="28"/>
        </w:rPr>
        <w:t xml:space="preserve"> год.</w:t>
      </w:r>
    </w:p>
    <w:p w:rsidR="004D6C4C" w:rsidRPr="004D6C4C" w:rsidRDefault="00CE2B3E" w:rsidP="00A35733">
      <w:pPr>
        <w:pStyle w:val="Default"/>
        <w:ind w:firstLine="709"/>
        <w:jc w:val="both"/>
        <w:rPr>
          <w:sz w:val="28"/>
          <w:szCs w:val="28"/>
        </w:rPr>
      </w:pPr>
      <w:r w:rsidRPr="004D6C4C">
        <w:rPr>
          <w:sz w:val="28"/>
          <w:szCs w:val="28"/>
        </w:rPr>
        <w:t xml:space="preserve">Распоряжением администрации Ханты-Мансийского района </w:t>
      </w:r>
      <w:r w:rsidR="00713666">
        <w:rPr>
          <w:sz w:val="28"/>
          <w:szCs w:val="28"/>
        </w:rPr>
        <w:br/>
      </w:r>
      <w:r w:rsidR="004D6C4C" w:rsidRPr="004D6C4C">
        <w:rPr>
          <w:sz w:val="28"/>
          <w:szCs w:val="28"/>
        </w:rPr>
        <w:t xml:space="preserve">от </w:t>
      </w:r>
      <w:r w:rsidR="00713666">
        <w:rPr>
          <w:bCs/>
          <w:sz w:val="28"/>
          <w:szCs w:val="28"/>
        </w:rPr>
        <w:t>28.01.2022 № 88-</w:t>
      </w:r>
      <w:r w:rsidR="00713666" w:rsidRPr="00713666">
        <w:rPr>
          <w:bCs/>
          <w:sz w:val="28"/>
          <w:szCs w:val="28"/>
        </w:rPr>
        <w:t xml:space="preserve">р </w:t>
      </w:r>
      <w:r w:rsidRPr="00713666">
        <w:rPr>
          <w:sz w:val="28"/>
          <w:szCs w:val="28"/>
        </w:rPr>
        <w:t xml:space="preserve">утвержден </w:t>
      </w:r>
      <w:r w:rsidR="009A0961" w:rsidRPr="00713666">
        <w:rPr>
          <w:sz w:val="28"/>
          <w:szCs w:val="28"/>
        </w:rPr>
        <w:t>План мероприятий по снижению рисков нарушения антимонопольного законодательства на 202</w:t>
      </w:r>
      <w:r w:rsidR="00713666" w:rsidRPr="00713666">
        <w:rPr>
          <w:sz w:val="28"/>
          <w:szCs w:val="28"/>
        </w:rPr>
        <w:t>2</w:t>
      </w:r>
      <w:r w:rsidR="004D6C4C" w:rsidRPr="00713666">
        <w:rPr>
          <w:sz w:val="28"/>
          <w:szCs w:val="28"/>
        </w:rPr>
        <w:t>.</w:t>
      </w:r>
    </w:p>
    <w:p w:rsidR="009A0961" w:rsidRDefault="00AD2EEF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У</w:t>
      </w:r>
      <w:r w:rsidR="004D6C4C" w:rsidRPr="004D6C4C">
        <w:rPr>
          <w:rFonts w:eastAsiaTheme="minorHAnsi"/>
          <w:color w:val="auto"/>
          <w:sz w:val="28"/>
          <w:szCs w:val="28"/>
          <w:lang w:eastAsia="en-US"/>
        </w:rPr>
        <w:t xml:space="preserve">правлением </w:t>
      </w:r>
      <w:r w:rsidR="009A0961">
        <w:rPr>
          <w:sz w:val="28"/>
          <w:szCs w:val="28"/>
        </w:rPr>
        <w:t xml:space="preserve">осуществляется консультирование сотрудников администрации по вопросам, связанным </w:t>
      </w:r>
      <w:r w:rsidR="00A35733">
        <w:rPr>
          <w:sz w:val="28"/>
          <w:szCs w:val="28"/>
        </w:rPr>
        <w:br/>
      </w:r>
      <w:r w:rsidR="009A0961">
        <w:rPr>
          <w:sz w:val="28"/>
          <w:szCs w:val="28"/>
        </w:rPr>
        <w:t>с соблюдением антимонопольного законодательства.</w:t>
      </w:r>
    </w:p>
    <w:p w:rsidR="009A0961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2E685E">
        <w:rPr>
          <w:sz w:val="28"/>
          <w:szCs w:val="28"/>
        </w:rPr>
        <w:t xml:space="preserve">Работники </w:t>
      </w:r>
      <w:r w:rsidR="00892A86" w:rsidRPr="002E685E">
        <w:rPr>
          <w:sz w:val="28"/>
          <w:szCs w:val="28"/>
        </w:rPr>
        <w:t xml:space="preserve">органов </w:t>
      </w:r>
      <w:r w:rsidRPr="002E685E">
        <w:rPr>
          <w:sz w:val="28"/>
          <w:szCs w:val="28"/>
        </w:rPr>
        <w:t xml:space="preserve">администрации </w:t>
      </w:r>
      <w:r w:rsidR="00892A86" w:rsidRPr="002E685E">
        <w:rPr>
          <w:sz w:val="28"/>
          <w:szCs w:val="28"/>
        </w:rPr>
        <w:t xml:space="preserve">района </w:t>
      </w:r>
      <w:r w:rsidRPr="002E685E">
        <w:rPr>
          <w:sz w:val="28"/>
          <w:szCs w:val="28"/>
        </w:rPr>
        <w:t xml:space="preserve">ознакомлены </w:t>
      </w:r>
      <w:r w:rsidR="00A35733">
        <w:rPr>
          <w:sz w:val="28"/>
          <w:szCs w:val="28"/>
        </w:rPr>
        <w:br/>
      </w:r>
      <w:r w:rsidRPr="002E685E">
        <w:rPr>
          <w:sz w:val="28"/>
          <w:szCs w:val="28"/>
        </w:rPr>
        <w:t>с Положением о системе внутреннего обеспечения соответствия требованиям антимонопольного законодательства (антимонопольном комплаенсе)</w:t>
      </w:r>
      <w:r w:rsidR="00892A86" w:rsidRPr="002E685E">
        <w:rPr>
          <w:sz w:val="28"/>
          <w:szCs w:val="28"/>
        </w:rPr>
        <w:t xml:space="preserve">, утвержденным распоряжением администрации </w:t>
      </w:r>
      <w:r w:rsidR="00AD2EEF">
        <w:rPr>
          <w:sz w:val="28"/>
          <w:szCs w:val="28"/>
        </w:rPr>
        <w:t xml:space="preserve">Ханты-Мансийского </w:t>
      </w:r>
      <w:r w:rsidR="00892A86" w:rsidRPr="002E685E">
        <w:rPr>
          <w:sz w:val="28"/>
          <w:szCs w:val="28"/>
        </w:rPr>
        <w:t>района от 31.12.2019</w:t>
      </w:r>
      <w:r w:rsidR="00E22E0B">
        <w:rPr>
          <w:sz w:val="28"/>
          <w:szCs w:val="28"/>
        </w:rPr>
        <w:t xml:space="preserve"> </w:t>
      </w:r>
      <w:r w:rsidR="00892A86" w:rsidRPr="002E685E">
        <w:rPr>
          <w:sz w:val="28"/>
          <w:szCs w:val="28"/>
        </w:rPr>
        <w:t>№</w:t>
      </w:r>
      <w:r w:rsidR="00E22E0B">
        <w:rPr>
          <w:sz w:val="28"/>
          <w:szCs w:val="28"/>
        </w:rPr>
        <w:t> </w:t>
      </w:r>
      <w:r w:rsidR="00892A86" w:rsidRPr="002E685E">
        <w:rPr>
          <w:sz w:val="28"/>
          <w:szCs w:val="28"/>
        </w:rPr>
        <w:t xml:space="preserve">1374-р </w:t>
      </w:r>
      <w:r w:rsidRPr="002E685E">
        <w:rPr>
          <w:sz w:val="28"/>
          <w:szCs w:val="28"/>
        </w:rPr>
        <w:t xml:space="preserve">и обеспечивают </w:t>
      </w:r>
      <w:r w:rsidR="00A35733">
        <w:rPr>
          <w:sz w:val="28"/>
          <w:szCs w:val="28"/>
        </w:rPr>
        <w:br/>
      </w:r>
      <w:r w:rsidRPr="002E685E">
        <w:rPr>
          <w:sz w:val="28"/>
          <w:szCs w:val="28"/>
        </w:rPr>
        <w:t>его соблюдение.</w:t>
      </w:r>
    </w:p>
    <w:p w:rsidR="009A0961" w:rsidRPr="00DA5118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2E685E">
        <w:rPr>
          <w:sz w:val="28"/>
          <w:szCs w:val="28"/>
        </w:rPr>
        <w:t xml:space="preserve">В должностные инструкции работников администрации </w:t>
      </w:r>
      <w:r w:rsidR="00892A86" w:rsidRPr="002E685E">
        <w:rPr>
          <w:sz w:val="28"/>
          <w:szCs w:val="28"/>
        </w:rPr>
        <w:t>и органов администрации района</w:t>
      </w:r>
      <w:r w:rsidRPr="002E685E">
        <w:rPr>
          <w:sz w:val="28"/>
          <w:szCs w:val="28"/>
        </w:rPr>
        <w:t xml:space="preserve">, деятельность которых связана с рисками нарушения антимонопольного законодательства, включено положение </w:t>
      </w:r>
      <w:r w:rsidR="00A35733">
        <w:rPr>
          <w:sz w:val="28"/>
          <w:szCs w:val="28"/>
        </w:rPr>
        <w:br/>
      </w:r>
      <w:r w:rsidRPr="002E685E">
        <w:rPr>
          <w:sz w:val="28"/>
          <w:szCs w:val="28"/>
        </w:rPr>
        <w:t xml:space="preserve">о необходимости соблюдения муниципального правового акта </w:t>
      </w:r>
      <w:r w:rsidR="00A35733">
        <w:rPr>
          <w:sz w:val="28"/>
          <w:szCs w:val="28"/>
        </w:rPr>
        <w:br/>
      </w:r>
      <w:r w:rsidRPr="002E685E">
        <w:rPr>
          <w:sz w:val="28"/>
          <w:szCs w:val="28"/>
        </w:rPr>
        <w:t>об организации функционирования системы внутреннего обеспечения соответствия требованиям антимонопольного законодательства.</w:t>
      </w:r>
    </w:p>
    <w:p w:rsidR="00850D0F" w:rsidRDefault="00850D0F" w:rsidP="00A357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с</w:t>
      </w:r>
      <w:r w:rsidRPr="004D409E">
        <w:rPr>
          <w:sz w:val="28"/>
          <w:szCs w:val="28"/>
        </w:rPr>
        <w:t>отрудник</w:t>
      </w:r>
      <w:r>
        <w:rPr>
          <w:sz w:val="28"/>
          <w:szCs w:val="28"/>
        </w:rPr>
        <w:t>ов</w:t>
      </w:r>
      <w:r w:rsidRPr="004D409E">
        <w:rPr>
          <w:sz w:val="28"/>
          <w:szCs w:val="28"/>
        </w:rPr>
        <w:t xml:space="preserve"> Управления в 2022 успешно прошел курсы повышения квалификации в образовательном учреждении «Институт нефтегазодобывающих и строительных технологий», г. Москва, </w:t>
      </w:r>
      <w:r>
        <w:rPr>
          <w:sz w:val="28"/>
          <w:szCs w:val="28"/>
        </w:rPr>
        <w:br/>
      </w:r>
      <w:r w:rsidRPr="004D409E">
        <w:rPr>
          <w:sz w:val="28"/>
          <w:szCs w:val="28"/>
        </w:rPr>
        <w:t>по образовательной программе «Внедрение антимонопольного комплаенса»</w:t>
      </w:r>
      <w:r>
        <w:rPr>
          <w:sz w:val="28"/>
          <w:szCs w:val="28"/>
        </w:rPr>
        <w:t>.</w:t>
      </w:r>
    </w:p>
    <w:p w:rsidR="009A0961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A35733">
        <w:rPr>
          <w:sz w:val="28"/>
          <w:szCs w:val="28"/>
        </w:rPr>
        <w:t>Управлением</w:t>
      </w:r>
      <w:r w:rsidR="00892A86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осуществляются следующие мероприятия:</w:t>
      </w:r>
      <w:r w:rsidR="00892A86" w:rsidRPr="00892A8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892A86" w:rsidRPr="00892A86">
        <w:rPr>
          <w:sz w:val="28"/>
          <w:szCs w:val="28"/>
        </w:rPr>
        <w:t xml:space="preserve">анализ нарушений антимонопольного законодательства, в том числе анализ правовых позиций ФАС России и судебной практики, </w:t>
      </w:r>
      <w:r w:rsidRPr="00F21B8C">
        <w:rPr>
          <w:sz w:val="28"/>
          <w:szCs w:val="28"/>
        </w:rPr>
        <w:t xml:space="preserve">анализ действующих </w:t>
      </w:r>
      <w:r w:rsidR="00A35733">
        <w:rPr>
          <w:sz w:val="28"/>
          <w:szCs w:val="28"/>
        </w:rPr>
        <w:t>НПА</w:t>
      </w:r>
      <w:r w:rsidRPr="00F21B8C">
        <w:rPr>
          <w:sz w:val="28"/>
          <w:szCs w:val="28"/>
        </w:rPr>
        <w:t xml:space="preserve">, анализ и проведение предварительной экспертизы проектов </w:t>
      </w:r>
      <w:r w:rsidR="00A35733">
        <w:rPr>
          <w:sz w:val="28"/>
          <w:szCs w:val="28"/>
        </w:rPr>
        <w:t>НПА</w:t>
      </w:r>
      <w:r w:rsidRPr="00F21B8C">
        <w:rPr>
          <w:sz w:val="28"/>
          <w:szCs w:val="28"/>
        </w:rPr>
        <w:t xml:space="preserve">, </w:t>
      </w:r>
      <w:r w:rsidR="00A35733">
        <w:rPr>
          <w:sz w:val="28"/>
          <w:szCs w:val="28"/>
        </w:rPr>
        <w:br/>
      </w:r>
      <w:r w:rsidRPr="00F21B8C">
        <w:rPr>
          <w:sz w:val="28"/>
          <w:szCs w:val="28"/>
        </w:rPr>
        <w:lastRenderedPageBreak/>
        <w:t>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анализ практики применения антимонопольного законодательства.</w:t>
      </w:r>
    </w:p>
    <w:p w:rsidR="00A35733" w:rsidRDefault="00A35733" w:rsidP="00A35733">
      <w:pPr>
        <w:pStyle w:val="Default"/>
        <w:ind w:firstLine="709"/>
        <w:jc w:val="both"/>
        <w:rPr>
          <w:sz w:val="28"/>
          <w:szCs w:val="28"/>
        </w:rPr>
      </w:pPr>
    </w:p>
    <w:p w:rsidR="009A0961" w:rsidRPr="00CB4AA8" w:rsidRDefault="009A0961" w:rsidP="00A35733">
      <w:pPr>
        <w:pStyle w:val="Default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>Информация о достижении ключевых показателей эффективности антимонопольного комплаенса</w:t>
      </w:r>
    </w:p>
    <w:p w:rsidR="009A0961" w:rsidRPr="00CB4AA8" w:rsidRDefault="009A0961" w:rsidP="00A3573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26B9D" w:rsidRDefault="009A0961" w:rsidP="00A35733">
      <w:pPr>
        <w:pStyle w:val="Default"/>
        <w:ind w:firstLine="709"/>
        <w:jc w:val="both"/>
        <w:rPr>
          <w:sz w:val="28"/>
          <w:szCs w:val="28"/>
        </w:rPr>
      </w:pPr>
      <w:r w:rsidRPr="00D639ED">
        <w:rPr>
          <w:sz w:val="28"/>
          <w:szCs w:val="28"/>
        </w:rPr>
        <w:t xml:space="preserve">Руководствуясь Методикой расчета показателей функционирования </w:t>
      </w:r>
      <w:r w:rsidR="00573436">
        <w:rPr>
          <w:sz w:val="28"/>
          <w:szCs w:val="28"/>
        </w:rPr>
        <w:br/>
      </w:r>
      <w:r w:rsidRPr="00D639ED">
        <w:rPr>
          <w:sz w:val="28"/>
          <w:szCs w:val="28"/>
        </w:rPr>
        <w:t>в ХМАО-Югре антимонопольного комплаенса (приложение №</w:t>
      </w:r>
      <w:r w:rsidR="00E22E0B">
        <w:rPr>
          <w:sz w:val="28"/>
          <w:szCs w:val="28"/>
        </w:rPr>
        <w:t> </w:t>
      </w:r>
      <w:r w:rsidRPr="00D639ED">
        <w:rPr>
          <w:sz w:val="28"/>
          <w:szCs w:val="28"/>
        </w:rPr>
        <w:t>3 к приказу Департамента экономического р</w:t>
      </w:r>
      <w:r w:rsidR="00E22E0B">
        <w:rPr>
          <w:sz w:val="28"/>
          <w:szCs w:val="28"/>
        </w:rPr>
        <w:t xml:space="preserve">азвития </w:t>
      </w:r>
      <w:r w:rsidR="00A35733">
        <w:rPr>
          <w:sz w:val="28"/>
          <w:szCs w:val="28"/>
        </w:rPr>
        <w:t>автономного округа</w:t>
      </w:r>
      <w:r w:rsidR="00E22E0B">
        <w:rPr>
          <w:sz w:val="28"/>
          <w:szCs w:val="28"/>
        </w:rPr>
        <w:t xml:space="preserve"> </w:t>
      </w:r>
      <w:r w:rsidR="00A35733">
        <w:rPr>
          <w:sz w:val="28"/>
          <w:szCs w:val="28"/>
        </w:rPr>
        <w:br/>
      </w:r>
      <w:r w:rsidR="00E22E0B">
        <w:rPr>
          <w:sz w:val="28"/>
          <w:szCs w:val="28"/>
        </w:rPr>
        <w:t>от 07.02.2019</w:t>
      </w:r>
      <w:r w:rsidR="00A35733">
        <w:rPr>
          <w:sz w:val="28"/>
          <w:szCs w:val="28"/>
        </w:rPr>
        <w:t xml:space="preserve"> </w:t>
      </w:r>
      <w:r w:rsidRPr="00D639ED">
        <w:rPr>
          <w:sz w:val="28"/>
          <w:szCs w:val="28"/>
        </w:rPr>
        <w:t>№</w:t>
      </w:r>
      <w:r w:rsidR="00A35733">
        <w:rPr>
          <w:sz w:val="28"/>
          <w:szCs w:val="28"/>
        </w:rPr>
        <w:t> </w:t>
      </w:r>
      <w:r w:rsidRPr="00D639ED">
        <w:rPr>
          <w:sz w:val="28"/>
          <w:szCs w:val="28"/>
        </w:rPr>
        <w:t>21)</w:t>
      </w:r>
      <w:r>
        <w:rPr>
          <w:sz w:val="28"/>
          <w:szCs w:val="28"/>
        </w:rPr>
        <w:t xml:space="preserve">, </w:t>
      </w:r>
      <w:r w:rsidRPr="00321509">
        <w:rPr>
          <w:sz w:val="28"/>
          <w:szCs w:val="28"/>
        </w:rPr>
        <w:t xml:space="preserve">произведен расчет ключевых показателей эффективности антимонопольного комплаенса </w:t>
      </w:r>
      <w:r>
        <w:rPr>
          <w:sz w:val="28"/>
          <w:szCs w:val="28"/>
        </w:rPr>
        <w:t>п</w:t>
      </w:r>
      <w:r w:rsidRPr="00321509">
        <w:rPr>
          <w:sz w:val="28"/>
          <w:szCs w:val="28"/>
        </w:rPr>
        <w:t>о итогам 202</w:t>
      </w:r>
      <w:r w:rsidR="006A31AD">
        <w:rPr>
          <w:sz w:val="28"/>
          <w:szCs w:val="28"/>
        </w:rPr>
        <w:t>2</w:t>
      </w:r>
      <w:r w:rsidRPr="00321509">
        <w:rPr>
          <w:sz w:val="28"/>
          <w:szCs w:val="28"/>
        </w:rPr>
        <w:t xml:space="preserve"> года </w:t>
      </w:r>
      <w:r w:rsidR="00573436">
        <w:rPr>
          <w:sz w:val="28"/>
          <w:szCs w:val="28"/>
        </w:rPr>
        <w:br/>
      </w:r>
      <w:r>
        <w:rPr>
          <w:sz w:val="28"/>
          <w:szCs w:val="28"/>
        </w:rPr>
        <w:t>по сравнению с 20</w:t>
      </w:r>
      <w:r w:rsidR="00597C9B">
        <w:rPr>
          <w:sz w:val="28"/>
          <w:szCs w:val="28"/>
        </w:rPr>
        <w:t>2</w:t>
      </w:r>
      <w:r w:rsidR="006A31A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годом:</w:t>
      </w:r>
    </w:p>
    <w:p w:rsidR="00E22E0B" w:rsidRDefault="00E22E0B" w:rsidP="00A35733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89"/>
        <w:gridCol w:w="1238"/>
        <w:gridCol w:w="1064"/>
        <w:gridCol w:w="788"/>
        <w:gridCol w:w="788"/>
        <w:gridCol w:w="788"/>
        <w:gridCol w:w="788"/>
      </w:tblGrid>
      <w:tr w:rsidR="00E70C07" w:rsidRPr="00BB480E" w:rsidTr="00E70C07">
        <w:trPr>
          <w:trHeight w:val="452"/>
        </w:trPr>
        <w:tc>
          <w:tcPr>
            <w:tcW w:w="1618" w:type="dxa"/>
            <w:vMerge w:val="restart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Обозначение показателя</w:t>
            </w:r>
          </w:p>
        </w:tc>
        <w:tc>
          <w:tcPr>
            <w:tcW w:w="1989" w:type="dxa"/>
            <w:vMerge w:val="restart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1064" w:type="dxa"/>
            <w:vMerge w:val="restart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576" w:type="dxa"/>
            <w:gridSpan w:val="2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Данные показателя МО Ханты-Мансийский района</w:t>
            </w:r>
          </w:p>
        </w:tc>
        <w:tc>
          <w:tcPr>
            <w:tcW w:w="1576" w:type="dxa"/>
            <w:gridSpan w:val="2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Количество баллов по показателю</w:t>
            </w:r>
          </w:p>
        </w:tc>
      </w:tr>
      <w:tr w:rsidR="00E70C07" w:rsidRPr="00BB480E" w:rsidTr="00A30178">
        <w:trPr>
          <w:trHeight w:val="451"/>
        </w:trPr>
        <w:tc>
          <w:tcPr>
            <w:tcW w:w="1618" w:type="dxa"/>
            <w:vMerge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8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E70C07" w:rsidRPr="00BB480E" w:rsidTr="005A2AC2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  <w:lang w:val="en-US"/>
              </w:rPr>
              <w:t>Hi</w:t>
            </w:r>
            <w:r w:rsidRPr="00850D0F">
              <w:rPr>
                <w:sz w:val="22"/>
                <w:szCs w:val="22"/>
              </w:rPr>
              <w:t xml:space="preserve"> (нарушения органа)</w:t>
            </w:r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Количество нарушений антимонопольного законодательства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Шт.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C07" w:rsidRPr="00CB4AA8" w:rsidTr="00900B11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850D0F">
              <w:rPr>
                <w:color w:val="auto"/>
                <w:sz w:val="22"/>
                <w:szCs w:val="22"/>
              </w:rPr>
              <w:t>ДНi</w:t>
            </w:r>
            <w:proofErr w:type="spellEnd"/>
            <w:r w:rsidRPr="00850D0F">
              <w:rPr>
                <w:color w:val="auto"/>
                <w:sz w:val="22"/>
                <w:szCs w:val="22"/>
              </w:rPr>
              <w:t xml:space="preserve"> (динамика нарушения органа)</w:t>
            </w:r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Динамика нарушений антимонопольного законодательства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E70C07" w:rsidRPr="00B34F02" w:rsidTr="001C6F53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НПВ</w:t>
            </w:r>
            <w:proofErr w:type="spellStart"/>
            <w:r w:rsidRPr="00850D0F"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850D0F">
              <w:rPr>
                <w:color w:val="auto"/>
                <w:sz w:val="22"/>
                <w:szCs w:val="22"/>
                <w:lang w:val="en-US"/>
              </w:rPr>
              <w:t xml:space="preserve"> (</w:t>
            </w:r>
            <w:r w:rsidRPr="00850D0F">
              <w:rPr>
                <w:color w:val="auto"/>
                <w:sz w:val="22"/>
                <w:szCs w:val="22"/>
              </w:rPr>
              <w:t xml:space="preserve">нарушение порядка </w:t>
            </w:r>
            <w:proofErr w:type="spellStart"/>
            <w:r w:rsidRPr="00850D0F">
              <w:rPr>
                <w:color w:val="auto"/>
                <w:sz w:val="22"/>
                <w:szCs w:val="22"/>
              </w:rPr>
              <w:t>взимодействия</w:t>
            </w:r>
            <w:proofErr w:type="spellEnd"/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Количество случаев нарушения порядка взаимодействия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50D0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E70C07" w:rsidRPr="00781581" w:rsidTr="00EC636C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0D0F">
              <w:rPr>
                <w:sz w:val="22"/>
                <w:szCs w:val="22"/>
              </w:rPr>
              <w:t>Пi</w:t>
            </w:r>
            <w:proofErr w:type="spellEnd"/>
            <w:r w:rsidRPr="00850D0F">
              <w:rPr>
                <w:sz w:val="22"/>
                <w:szCs w:val="22"/>
              </w:rPr>
              <w:t xml:space="preserve"> (Проекты органа)</w:t>
            </w:r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Количество направленных проектов НПА в уполномоченный орган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Шт.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E70C07" w:rsidRPr="00850D0F" w:rsidRDefault="00E70C07" w:rsidP="00E70C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C07" w:rsidRPr="00781581" w:rsidTr="002501FF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0D0F">
              <w:rPr>
                <w:sz w:val="22"/>
                <w:szCs w:val="22"/>
              </w:rPr>
              <w:t>ДЗРi</w:t>
            </w:r>
            <w:proofErr w:type="spellEnd"/>
            <w:r w:rsidRPr="00850D0F">
              <w:rPr>
                <w:sz w:val="22"/>
                <w:szCs w:val="22"/>
              </w:rPr>
              <w:t xml:space="preserve"> (доля заключений о рисках)</w:t>
            </w:r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Доля заключений о рисках уполномоченного органа на проекты НПА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E70C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0,56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0C07" w:rsidRPr="00781581" w:rsidTr="00A7064B">
        <w:tc>
          <w:tcPr>
            <w:tcW w:w="161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ИТОГО:</w:t>
            </w:r>
          </w:p>
        </w:tc>
        <w:tc>
          <w:tcPr>
            <w:tcW w:w="1989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E70C07" w:rsidRPr="00850D0F" w:rsidRDefault="00E70C07" w:rsidP="00A35733">
            <w:pPr>
              <w:pStyle w:val="Default"/>
              <w:jc w:val="both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 w:rsidRPr="00850D0F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</w:tcPr>
          <w:p w:rsidR="00E70C07" w:rsidRPr="00850D0F" w:rsidRDefault="00E70C07" w:rsidP="0057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E22E0B" w:rsidRDefault="00E22E0B" w:rsidP="00A35733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A35733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A35733">
      <w:pPr>
        <w:pStyle w:val="Default"/>
        <w:ind w:firstLine="709"/>
        <w:jc w:val="both"/>
        <w:rPr>
          <w:sz w:val="28"/>
          <w:szCs w:val="28"/>
        </w:rPr>
        <w:sectPr w:rsidR="00E22E0B" w:rsidSect="00713666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73436" w:rsidRDefault="00850D0F" w:rsidP="00A35733">
      <w:pPr>
        <w:pStyle w:val="Default"/>
        <w:jc w:val="center"/>
        <w:rPr>
          <w:b/>
          <w:sz w:val="28"/>
          <w:szCs w:val="28"/>
        </w:rPr>
      </w:pPr>
      <w:r w:rsidRPr="00850D0F">
        <w:rPr>
          <w:b/>
          <w:sz w:val="28"/>
          <w:szCs w:val="28"/>
        </w:rPr>
        <w:lastRenderedPageBreak/>
        <w:t>Результат</w:t>
      </w:r>
    </w:p>
    <w:p w:rsidR="00850D0F" w:rsidRDefault="00850D0F" w:rsidP="00A35733">
      <w:pPr>
        <w:pStyle w:val="Default"/>
        <w:jc w:val="center"/>
        <w:rPr>
          <w:b/>
          <w:sz w:val="28"/>
          <w:szCs w:val="28"/>
        </w:rPr>
      </w:pPr>
      <w:r w:rsidRPr="00850D0F">
        <w:rPr>
          <w:b/>
          <w:sz w:val="28"/>
          <w:szCs w:val="28"/>
        </w:rPr>
        <w:t xml:space="preserve">расчета показателей функционирования антимонопольного комплаенса в деятельности </w:t>
      </w:r>
      <w:r>
        <w:rPr>
          <w:b/>
          <w:sz w:val="28"/>
          <w:szCs w:val="28"/>
        </w:rPr>
        <w:br/>
      </w:r>
      <w:r w:rsidRPr="00850D0F">
        <w:rPr>
          <w:b/>
          <w:sz w:val="28"/>
          <w:szCs w:val="28"/>
        </w:rPr>
        <w:t>муниципально</w:t>
      </w:r>
      <w:r w:rsidR="00573436">
        <w:rPr>
          <w:b/>
          <w:sz w:val="28"/>
          <w:szCs w:val="28"/>
        </w:rPr>
        <w:t>го</w:t>
      </w:r>
      <w:r w:rsidRPr="00850D0F">
        <w:rPr>
          <w:b/>
          <w:sz w:val="28"/>
          <w:szCs w:val="28"/>
        </w:rPr>
        <w:t xml:space="preserve"> образовани</w:t>
      </w:r>
      <w:r w:rsidR="00573436">
        <w:rPr>
          <w:b/>
          <w:sz w:val="28"/>
          <w:szCs w:val="28"/>
        </w:rPr>
        <w:t>я</w:t>
      </w:r>
      <w:r w:rsidRPr="00850D0F">
        <w:rPr>
          <w:b/>
          <w:sz w:val="28"/>
          <w:szCs w:val="28"/>
        </w:rPr>
        <w:t xml:space="preserve"> Ханты-Мансийский район</w:t>
      </w:r>
      <w:r w:rsidR="00573436">
        <w:rPr>
          <w:b/>
          <w:sz w:val="28"/>
          <w:szCs w:val="28"/>
        </w:rPr>
        <w:t>*</w:t>
      </w:r>
    </w:p>
    <w:p w:rsidR="00850D0F" w:rsidRDefault="00850D0F" w:rsidP="00A35733">
      <w:pPr>
        <w:pStyle w:val="Default"/>
        <w:jc w:val="center"/>
        <w:rPr>
          <w:sz w:val="28"/>
          <w:szCs w:val="28"/>
        </w:rPr>
      </w:pPr>
    </w:p>
    <w:tbl>
      <w:tblPr>
        <w:tblW w:w="15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2126"/>
        <w:gridCol w:w="1134"/>
        <w:gridCol w:w="850"/>
        <w:gridCol w:w="851"/>
        <w:gridCol w:w="1276"/>
        <w:gridCol w:w="850"/>
        <w:gridCol w:w="851"/>
        <w:gridCol w:w="1134"/>
        <w:gridCol w:w="709"/>
        <w:gridCol w:w="1104"/>
      </w:tblGrid>
      <w:tr w:rsidR="00850D0F" w:rsidRPr="00C26B9D" w:rsidTr="004370F5">
        <w:tc>
          <w:tcPr>
            <w:tcW w:w="567" w:type="dxa"/>
            <w:vMerge w:val="restart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Наименование ОМСУ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Наименование показателя, количество набранных баллов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Итого баллов</w:t>
            </w:r>
          </w:p>
        </w:tc>
        <w:tc>
          <w:tcPr>
            <w:tcW w:w="1104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Уровень функционирования антимонопольного комплаенса</w:t>
            </w:r>
          </w:p>
        </w:tc>
      </w:tr>
      <w:tr w:rsidR="00850D0F" w:rsidRPr="00C26B9D" w:rsidTr="004370F5">
        <w:trPr>
          <w:cantSplit/>
          <w:trHeight w:val="3029"/>
        </w:trPr>
        <w:tc>
          <w:tcPr>
            <w:tcW w:w="567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Количество нарушений антимонопольного законодательства 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br/>
              <w:t>(ст. 15-17 Федерального закона от 26.07.2006 № 135-ФЗ)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Динамика нарушений антимонопольного законодательства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нарушений антимонопольного законодательства (ст. 15-16 Федерального закона от 26.07.2006 № 135-ФЗ) в 2020 году по отношению к предыдущему периоду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Количество проектов НПА, в которых выявлены положения, содержащие возможные риски нарушения антимонопольного законодательства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проектов НПА, в которых выявлены возможные риски нарушения антимонопольного законодательства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Количество</w:t>
            </w: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>НПА, в которых выявлены возможные риски нарушения антимонопольного законодательства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НПА, в которых выявлены возможные риски нарушения антимонопольного законодательства</w:t>
            </w:r>
          </w:p>
        </w:tc>
        <w:tc>
          <w:tcPr>
            <w:tcW w:w="709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850D0F" w:rsidRPr="00C26B9D" w:rsidTr="004370F5">
        <w:trPr>
          <w:trHeight w:val="1414"/>
        </w:trPr>
        <w:tc>
          <w:tcPr>
            <w:tcW w:w="567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2126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 г.</w:t>
            </w:r>
          </w:p>
        </w:tc>
        <w:tc>
          <w:tcPr>
            <w:tcW w:w="1134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850D0F" w:rsidRPr="00C26B9D" w:rsidTr="004370F5">
        <w:trPr>
          <w:trHeight w:val="330"/>
        </w:trPr>
        <w:tc>
          <w:tcPr>
            <w:tcW w:w="567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14</w:t>
            </w:r>
          </w:p>
        </w:tc>
      </w:tr>
      <w:tr w:rsidR="00850D0F" w:rsidRPr="00C26B9D" w:rsidTr="004370F5">
        <w:tc>
          <w:tcPr>
            <w:tcW w:w="567" w:type="dxa"/>
            <w:shd w:val="clear" w:color="auto" w:fill="auto"/>
          </w:tcPr>
          <w:p w:rsidR="00850D0F" w:rsidRPr="00C26B9D" w:rsidRDefault="00850D0F" w:rsidP="00A3573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hanging="686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850D0F" w:rsidRPr="00C26B9D" w:rsidRDefault="00850D0F" w:rsidP="00A357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Администрация Ханты-Мансийского района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динамика отсутствует, стабильный уровень соблюдения антимонопольного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850D0F" w:rsidRPr="00C26B9D" w:rsidRDefault="00850D0F" w:rsidP="00A35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высокий</w:t>
            </w:r>
          </w:p>
        </w:tc>
      </w:tr>
    </w:tbl>
    <w:p w:rsidR="00850D0F" w:rsidRDefault="00850D0F" w:rsidP="00A35733">
      <w:pPr>
        <w:pStyle w:val="Default"/>
        <w:ind w:firstLine="709"/>
        <w:jc w:val="both"/>
        <w:rPr>
          <w:sz w:val="28"/>
          <w:szCs w:val="28"/>
        </w:rPr>
      </w:pPr>
    </w:p>
    <w:p w:rsidR="00573436" w:rsidRDefault="00573436" w:rsidP="00A35733">
      <w:pPr>
        <w:pStyle w:val="Default"/>
        <w:ind w:firstLine="709"/>
        <w:jc w:val="both"/>
        <w:rPr>
          <w:sz w:val="28"/>
          <w:szCs w:val="28"/>
        </w:rPr>
      </w:pPr>
      <w:r w:rsidRPr="00573436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Расчет Департамента </w:t>
      </w:r>
      <w:r w:rsidRPr="00D639ED">
        <w:rPr>
          <w:sz w:val="28"/>
          <w:szCs w:val="28"/>
        </w:rPr>
        <w:t>экономического р</w:t>
      </w:r>
      <w:r>
        <w:rPr>
          <w:sz w:val="28"/>
          <w:szCs w:val="28"/>
        </w:rPr>
        <w:t>азвития автономного округа</w:t>
      </w:r>
    </w:p>
    <w:sectPr w:rsidR="00573436" w:rsidSect="007E3631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18" w:rsidRDefault="002D3518" w:rsidP="00713666">
      <w:pPr>
        <w:spacing w:after="0" w:line="240" w:lineRule="auto"/>
      </w:pPr>
      <w:r>
        <w:separator/>
      </w:r>
    </w:p>
  </w:endnote>
  <w:endnote w:type="continuationSeparator" w:id="0">
    <w:p w:rsidR="002D3518" w:rsidRDefault="002D3518" w:rsidP="007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18" w:rsidRDefault="002D3518" w:rsidP="00713666">
      <w:pPr>
        <w:spacing w:after="0" w:line="240" w:lineRule="auto"/>
      </w:pPr>
      <w:r>
        <w:separator/>
      </w:r>
    </w:p>
  </w:footnote>
  <w:footnote w:type="continuationSeparator" w:id="0">
    <w:p w:rsidR="002D3518" w:rsidRDefault="002D3518" w:rsidP="0071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1657828"/>
      <w:docPartObj>
        <w:docPartGallery w:val="Page Numbers (Top of Page)"/>
        <w:docPartUnique/>
      </w:docPartObj>
    </w:sdtPr>
    <w:sdtEndPr/>
    <w:sdtContent>
      <w:p w:rsidR="00713666" w:rsidRPr="00713666" w:rsidRDefault="00713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C0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13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23E"/>
    <w:multiLevelType w:val="hybridMultilevel"/>
    <w:tmpl w:val="63B69FF0"/>
    <w:lvl w:ilvl="0" w:tplc="8E34C1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C85027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2"/>
    <w:rsid w:val="00002675"/>
    <w:rsid w:val="000911E9"/>
    <w:rsid w:val="000D5BB9"/>
    <w:rsid w:val="00165207"/>
    <w:rsid w:val="001A1B92"/>
    <w:rsid w:val="001A5DA6"/>
    <w:rsid w:val="002A5EF7"/>
    <w:rsid w:val="002D3518"/>
    <w:rsid w:val="002E685E"/>
    <w:rsid w:val="003865AC"/>
    <w:rsid w:val="00392F67"/>
    <w:rsid w:val="003F1CCC"/>
    <w:rsid w:val="00404416"/>
    <w:rsid w:val="0042154B"/>
    <w:rsid w:val="00421B70"/>
    <w:rsid w:val="00455782"/>
    <w:rsid w:val="004D6C4C"/>
    <w:rsid w:val="004F48A9"/>
    <w:rsid w:val="00543423"/>
    <w:rsid w:val="0055258C"/>
    <w:rsid w:val="00571CE8"/>
    <w:rsid w:val="00573436"/>
    <w:rsid w:val="00597C9B"/>
    <w:rsid w:val="005D7B7E"/>
    <w:rsid w:val="00602F04"/>
    <w:rsid w:val="006A31AD"/>
    <w:rsid w:val="00713666"/>
    <w:rsid w:val="007D35C9"/>
    <w:rsid w:val="007E3631"/>
    <w:rsid w:val="00816ADB"/>
    <w:rsid w:val="00850D0F"/>
    <w:rsid w:val="00871846"/>
    <w:rsid w:val="00892A86"/>
    <w:rsid w:val="008C09C1"/>
    <w:rsid w:val="008D12E4"/>
    <w:rsid w:val="008E6E71"/>
    <w:rsid w:val="0091769D"/>
    <w:rsid w:val="00984637"/>
    <w:rsid w:val="009A0961"/>
    <w:rsid w:val="009C44C0"/>
    <w:rsid w:val="00A013B4"/>
    <w:rsid w:val="00A35733"/>
    <w:rsid w:val="00AB3F49"/>
    <w:rsid w:val="00AB6C9B"/>
    <w:rsid w:val="00AD2EEF"/>
    <w:rsid w:val="00B56BD7"/>
    <w:rsid w:val="00BF7A7F"/>
    <w:rsid w:val="00C143C8"/>
    <w:rsid w:val="00C22126"/>
    <w:rsid w:val="00C26B9D"/>
    <w:rsid w:val="00C72F22"/>
    <w:rsid w:val="00CA4051"/>
    <w:rsid w:val="00CE2B3E"/>
    <w:rsid w:val="00D007D2"/>
    <w:rsid w:val="00D639ED"/>
    <w:rsid w:val="00DA76C5"/>
    <w:rsid w:val="00E22E0B"/>
    <w:rsid w:val="00E5206A"/>
    <w:rsid w:val="00E70C07"/>
    <w:rsid w:val="00EA2252"/>
    <w:rsid w:val="00F252E2"/>
    <w:rsid w:val="00F61F59"/>
    <w:rsid w:val="00F633C8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7741-434B-494A-BF1A-E29B8A4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A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666"/>
  </w:style>
  <w:style w:type="paragraph" w:styleId="a8">
    <w:name w:val="footer"/>
    <w:basedOn w:val="a"/>
    <w:link w:val="a9"/>
    <w:uiPriority w:val="99"/>
    <w:unhideWhenUsed/>
    <w:rsid w:val="007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Минич А.А.</cp:lastModifiedBy>
  <cp:revision>6</cp:revision>
  <cp:lastPrinted>2023-04-04T11:49:00Z</cp:lastPrinted>
  <dcterms:created xsi:type="dcterms:W3CDTF">2022-12-28T09:40:00Z</dcterms:created>
  <dcterms:modified xsi:type="dcterms:W3CDTF">2023-04-05T04:16:00Z</dcterms:modified>
</cp:coreProperties>
</file>